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150B1A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30.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150B1A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5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-ei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42E95" w:rsidRPr="00B50F9D" w:rsidRDefault="0099052C" w:rsidP="00142E95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142E95" w:rsidRPr="00B50F9D">
        <w:rPr>
          <w:rFonts w:ascii="Times New Roman" w:hAnsi="Times New Roman" w:cs="Times New Roman"/>
          <w:b/>
          <w:smallCaps/>
          <w:sz w:val="24"/>
          <w:szCs w:val="24"/>
        </w:rPr>
        <w:t xml:space="preserve">A helyi adókról szóló önkormányzati rendelet </w:t>
      </w:r>
      <w:r w:rsidR="00142E95">
        <w:rPr>
          <w:rFonts w:ascii="Times New Roman" w:hAnsi="Times New Roman" w:cs="Times New Roman"/>
          <w:b/>
          <w:smallCaps/>
          <w:sz w:val="24"/>
          <w:szCs w:val="24"/>
        </w:rPr>
        <w:t>felülvizsgálata.</w:t>
      </w:r>
    </w:p>
    <w:p w:rsidR="000E6FF5" w:rsidRPr="000E6FF5" w:rsidRDefault="000E6FF5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142E95" w:rsidRPr="00142E95" w:rsidRDefault="00142E95" w:rsidP="00142E95">
      <w:pPr>
        <w:rPr>
          <w:rFonts w:ascii="Times New Roman" w:hAnsi="Times New Roman" w:cs="Times New Roman"/>
          <w:b/>
          <w:sz w:val="24"/>
          <w:szCs w:val="24"/>
        </w:rPr>
      </w:pPr>
      <w:r w:rsidRPr="00142E95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142E95" w:rsidRPr="00381A29" w:rsidRDefault="00142E95" w:rsidP="00142E95">
      <w:pPr>
        <w:rPr>
          <w:rFonts w:ascii="Times New Roman" w:hAnsi="Times New Roman" w:cs="Times New Roman"/>
          <w:sz w:val="24"/>
          <w:szCs w:val="24"/>
        </w:rPr>
      </w:pPr>
    </w:p>
    <w:p w:rsidR="00142E95" w:rsidRPr="00381A29" w:rsidRDefault="00142E95" w:rsidP="00142E95">
      <w:pPr>
        <w:jc w:val="both"/>
        <w:rPr>
          <w:rFonts w:ascii="Times New Roman" w:hAnsi="Times New Roman" w:cs="Times New Roman"/>
          <w:sz w:val="24"/>
          <w:szCs w:val="24"/>
        </w:rPr>
      </w:pPr>
      <w:r w:rsidRPr="00381A29">
        <w:rPr>
          <w:rFonts w:ascii="Times New Roman" w:hAnsi="Times New Roman" w:cs="Times New Roman"/>
          <w:sz w:val="24"/>
          <w:szCs w:val="24"/>
        </w:rPr>
        <w:t xml:space="preserve">A Veszprém megyei Kormányhivatal törvényességi felügyeleti eljárásban történő vizsgálata során megállapította, hogy Balatonakarattya Község Önkormányzata Képviselő-testületének a helyi adókról szóló 3/2014.(X.31.) önkormányzati rendelete ( a továbbiakban: Rendelet) a helyi adókról szóló 1990. évi C. törvény (a továbbiakban: Htv.) alább felsorolt, vonatkozó részeivel ellentétes. </w:t>
      </w:r>
    </w:p>
    <w:p w:rsidR="00142E95" w:rsidRPr="00381A29" w:rsidRDefault="00142E95" w:rsidP="00142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95" w:rsidRPr="00381A29" w:rsidRDefault="00142E95" w:rsidP="00142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29">
        <w:rPr>
          <w:rFonts w:ascii="Times New Roman" w:hAnsi="Times New Roman" w:cs="Times New Roman"/>
          <w:sz w:val="24"/>
          <w:szCs w:val="24"/>
        </w:rPr>
        <w:t>I.</w:t>
      </w:r>
    </w:p>
    <w:p w:rsidR="00142E95" w:rsidRPr="001B255B" w:rsidRDefault="00142E95" w:rsidP="00142E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29">
        <w:rPr>
          <w:rFonts w:ascii="Times New Roman" w:hAnsi="Times New Roman" w:cs="Times New Roman"/>
          <w:sz w:val="24"/>
          <w:szCs w:val="24"/>
        </w:rPr>
        <w:t xml:space="preserve">A Rendelet 2. §-a, 5. § (2) bekezdése, 7. §-a és 10. § (2) bekezdése az építményadó és a telekadó vonatkozásában adómentességet és adókedvezményt állapít meg. </w:t>
      </w:r>
      <w:r w:rsidRPr="001B255B">
        <w:rPr>
          <w:rFonts w:ascii="Times New Roman" w:hAnsi="Times New Roman" w:cs="Times New Roman"/>
          <w:b/>
          <w:sz w:val="24"/>
          <w:szCs w:val="24"/>
        </w:rPr>
        <w:t>A kedvezményezetti körből azonban nem vonta ki a Rendeletet alkotó a vállalkozókat, így ellentétes a Hvt. 7. § e) pontjával.</w:t>
      </w:r>
    </w:p>
    <w:p w:rsidR="00142E95" w:rsidRPr="00381A29" w:rsidRDefault="00142E95" w:rsidP="00142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95" w:rsidRPr="00381A29" w:rsidRDefault="00142E95" w:rsidP="00142E95">
      <w:pPr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H</w:t>
      </w:r>
      <w:r w:rsidRPr="00381A29">
        <w:rPr>
          <w:rFonts w:ascii="Times New Roman" w:hAnsi="Times New Roman" w:cs="Times New Roman"/>
          <w:i/>
          <w:sz w:val="24"/>
          <w:szCs w:val="24"/>
          <w:u w:val="single"/>
        </w:rPr>
        <w:t xml:space="preserve">tv. 7.§ </w:t>
      </w:r>
      <w:r w:rsidRPr="00381A29">
        <w:rPr>
          <w:rFonts w:ascii="Times New Roman" w:hAnsi="Times New Roman" w:cs="Times New Roman"/>
          <w:i/>
          <w:iCs/>
          <w:sz w:val="24"/>
          <w:szCs w:val="24"/>
          <w:u w:val="single"/>
        </w:rPr>
        <w:t>e)</w:t>
      </w:r>
      <w:r w:rsidRPr="00381A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1A29">
        <w:rPr>
          <w:rFonts w:ascii="Times New Roman" w:hAnsi="Times New Roman" w:cs="Times New Roman"/>
          <w:i/>
          <w:sz w:val="24"/>
          <w:szCs w:val="24"/>
        </w:rPr>
        <w:t xml:space="preserve">a vállalkozó (52. § 26. pont) üzleti célt szolgáló épülete, épületrésze utáni építményadó, telke utáni telekadó és a helyi iparűzési adó megállapítása során - ha e törvény eltérően nem rendelkezik - a 6. § </w:t>
      </w:r>
      <w:r w:rsidRPr="00381A29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381A29">
        <w:rPr>
          <w:rFonts w:ascii="Times New Roman" w:hAnsi="Times New Roman" w:cs="Times New Roman"/>
          <w:i/>
          <w:sz w:val="24"/>
          <w:szCs w:val="24"/>
        </w:rPr>
        <w:t>pontja nem alkalmazható. A helyi iparűzési adó esetén egy adómérték alkalmazható,</w:t>
      </w:r>
    </w:p>
    <w:p w:rsidR="00142E95" w:rsidRPr="00381A29" w:rsidRDefault="00142E95" w:rsidP="00142E95">
      <w:pPr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A29">
        <w:rPr>
          <w:rFonts w:ascii="Times New Roman" w:hAnsi="Times New Roman" w:cs="Times New Roman"/>
          <w:i/>
          <w:sz w:val="24"/>
          <w:szCs w:val="24"/>
          <w:u w:val="single"/>
        </w:rPr>
        <w:t xml:space="preserve">6.§ </w:t>
      </w:r>
      <w:r w:rsidRPr="00381A29">
        <w:rPr>
          <w:rFonts w:ascii="Times New Roman" w:hAnsi="Times New Roman" w:cs="Times New Roman"/>
          <w:i/>
          <w:iCs/>
          <w:sz w:val="24"/>
          <w:szCs w:val="24"/>
          <w:u w:val="single"/>
        </w:rPr>
        <w:t>d)</w:t>
      </w:r>
      <w:r w:rsidRPr="00381A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1A29">
        <w:rPr>
          <w:rFonts w:ascii="Times New Roman" w:hAnsi="Times New Roman" w:cs="Times New Roman"/>
          <w:i/>
          <w:sz w:val="24"/>
          <w:szCs w:val="24"/>
        </w:rPr>
        <w:t>az e törvény második részében meghatározott mentességeket, kedvezményeket további mentességekkel, kedvezményekkel, így különösen a lakások esetében a lakásban lakóhellyel rendelkező eltartottak számától, a lakáson fennálló, hitelintézet által lakásvásárlásra, lakásépítésre nyújtott hitel biztosítékául szolgáló jelzálogjog fennállásától, a lakásban lakóhellyel rendelkezők jövedelmétől függő mentességekkel, kedvezményekkel kibővítse,</w:t>
      </w:r>
    </w:p>
    <w:p w:rsidR="00142E95" w:rsidRPr="00F40D0D" w:rsidRDefault="00142E95" w:rsidP="00142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2E95" w:rsidRPr="00381A29" w:rsidRDefault="00142E95" w:rsidP="00142E9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A29">
        <w:rPr>
          <w:rFonts w:ascii="Times New Roman" w:hAnsi="Times New Roman" w:cs="Times New Roman"/>
          <w:i/>
          <w:sz w:val="24"/>
          <w:szCs w:val="24"/>
          <w:u w:val="single"/>
        </w:rPr>
        <w:t>56.§ 26.</w:t>
      </w:r>
      <w:r w:rsidRPr="00381A29">
        <w:rPr>
          <w:rFonts w:ascii="Times New Roman" w:hAnsi="Times New Roman" w:cs="Times New Roman"/>
          <w:i/>
          <w:iCs/>
          <w:sz w:val="24"/>
          <w:szCs w:val="24"/>
        </w:rPr>
        <w:t xml:space="preserve"> vállalkozó: </w:t>
      </w:r>
      <w:r w:rsidRPr="00381A29">
        <w:rPr>
          <w:rFonts w:ascii="Times New Roman" w:hAnsi="Times New Roman" w:cs="Times New Roman"/>
          <w:i/>
          <w:sz w:val="24"/>
          <w:szCs w:val="24"/>
        </w:rPr>
        <w:t>a gazdasági tevékenységet saját nevében és kockázatára haszonszerzés céljából, üzletszerűen végző</w:t>
      </w:r>
    </w:p>
    <w:p w:rsidR="00142E95" w:rsidRPr="00381A29" w:rsidRDefault="00142E95" w:rsidP="00142E9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A29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381A29">
        <w:rPr>
          <w:rFonts w:ascii="Times New Roman" w:hAnsi="Times New Roman" w:cs="Times New Roman"/>
          <w:i/>
          <w:sz w:val="24"/>
          <w:szCs w:val="24"/>
        </w:rPr>
        <w:t>a személyi jövedelemadóról szóló törvényben meghatározott egyéni vállalkozó,</w:t>
      </w:r>
    </w:p>
    <w:p w:rsidR="00142E95" w:rsidRPr="00381A29" w:rsidRDefault="00142E95" w:rsidP="00142E9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A29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81A29">
        <w:rPr>
          <w:rFonts w:ascii="Times New Roman" w:hAnsi="Times New Roman" w:cs="Times New Roman"/>
          <w:i/>
          <w:sz w:val="24"/>
          <w:szCs w:val="24"/>
        </w:rPr>
        <w:t>a személyi jövedelemadóról szóló törvényben meghatározott mezőgazdasági őstermelő, feltéve, hogy őstermelői tevékenységéből származó bevétele az adóévben a 600 000 forintot meghaladja,</w:t>
      </w:r>
    </w:p>
    <w:p w:rsidR="00142E95" w:rsidRPr="00381A29" w:rsidRDefault="00142E95" w:rsidP="00142E9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A29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381A29">
        <w:rPr>
          <w:rFonts w:ascii="Times New Roman" w:hAnsi="Times New Roman" w:cs="Times New Roman"/>
          <w:i/>
          <w:sz w:val="24"/>
          <w:szCs w:val="24"/>
        </w:rPr>
        <w:t>a jogi személy, ideértve azt is, ha az felszámolás vagy végelszámolás alatt áll,</w:t>
      </w:r>
    </w:p>
    <w:p w:rsidR="00142E95" w:rsidRPr="00381A29" w:rsidRDefault="00142E95" w:rsidP="00142E9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A29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381A29">
        <w:rPr>
          <w:rFonts w:ascii="Times New Roman" w:hAnsi="Times New Roman" w:cs="Times New Roman"/>
          <w:i/>
          <w:sz w:val="24"/>
          <w:szCs w:val="24"/>
        </w:rPr>
        <w:t>egyéni cég, egyéb szervezet, ideértve azt is, ha azok felszámolás vagy végelszámolás alatt állnak;</w:t>
      </w:r>
    </w:p>
    <w:p w:rsidR="00142E95" w:rsidRPr="00381A29" w:rsidRDefault="00142E95" w:rsidP="00142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2E95" w:rsidRPr="00381A29" w:rsidRDefault="00142E95" w:rsidP="00142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1A29">
        <w:rPr>
          <w:rFonts w:ascii="Times New Roman" w:hAnsi="Times New Roman" w:cs="Times New Roman"/>
          <w:i/>
          <w:sz w:val="24"/>
          <w:szCs w:val="24"/>
        </w:rPr>
        <w:t>II.</w:t>
      </w:r>
    </w:p>
    <w:p w:rsidR="00142E95" w:rsidRPr="00381A29" w:rsidRDefault="00142E95" w:rsidP="00142E9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2E95" w:rsidRDefault="00142E95" w:rsidP="0014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Htv. a helyi iparűzési adó vonatkozásában az állandó és ideiglenes jelleggel végzett iparűzési tevékenység között tesz különbséget azzal, hogy az adó alapjának  számítása és mértékének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meghatározása történik eltérő módon. A Htv. 7. § e) pontjának második mondata alapján a helyi iparűzési adóban egy adómérték alkalmazható. </w:t>
      </w:r>
    </w:p>
    <w:p w:rsidR="00142E95" w:rsidRDefault="00142E95" w:rsidP="0014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vállalkozók számára a helyi rendeletben az egységes adómérték alapul vételével adómentességet, adókedvezményt állapíthat meg. A Htv. 39/C. §-ának megfelelően az adómentesség, adókedvezmény csak a 2,5 millió forint vagy az annál alacsonyabb adóalap-összeg meghatározásával adható. A vállalkozók közötti megkülönböztetés alapja csak a helyi rendeletnek szabályozott, és a Htv. hivatkozott rendelkezésének megfelelő adóalap-összeg lehet.</w:t>
      </w:r>
    </w:p>
    <w:p w:rsidR="00142E95" w:rsidRDefault="00142E95" w:rsidP="0014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eltérő adómérték nem alapulhat a végzett tevékenység jellegén (pl. építőipari tevékenység stb.).</w:t>
      </w:r>
    </w:p>
    <w:p w:rsidR="00142E95" w:rsidRPr="001B255B" w:rsidRDefault="00142E95" w:rsidP="00142E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55B">
        <w:rPr>
          <w:rFonts w:ascii="Times New Roman" w:hAnsi="Times New Roman" w:cs="Times New Roman"/>
          <w:b/>
          <w:sz w:val="24"/>
          <w:szCs w:val="24"/>
        </w:rPr>
        <w:t>Mindezek alapján a Rendelet 18. §-a ellentétes a Htv. vonatkozó rendelkezésével.</w:t>
      </w:r>
    </w:p>
    <w:p w:rsidR="00142E95" w:rsidRPr="001B255B" w:rsidRDefault="00142E95" w:rsidP="00142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E95" w:rsidRPr="001B255B" w:rsidRDefault="00142E95" w:rsidP="00142E9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5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39/C. § </w:t>
      </w:r>
      <w:r w:rsidRPr="001B255B">
        <w:rPr>
          <w:rFonts w:ascii="Times New Roman" w:hAnsi="Times New Roman" w:cs="Times New Roman"/>
          <w:i/>
          <w:sz w:val="24"/>
          <w:szCs w:val="24"/>
        </w:rPr>
        <w:t>(1) Az önkormányzat rendeletében a (2)-(3) bekezdésben foglaltak alapján jogosult adómentességet, adókedvezményt megállapítani a vállalkozó számára.</w:t>
      </w:r>
    </w:p>
    <w:p w:rsidR="00142E95" w:rsidRPr="001B255B" w:rsidRDefault="00142E95" w:rsidP="00142E9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55B">
        <w:rPr>
          <w:rFonts w:ascii="Times New Roman" w:hAnsi="Times New Roman" w:cs="Times New Roman"/>
          <w:i/>
          <w:sz w:val="24"/>
          <w:szCs w:val="24"/>
        </w:rPr>
        <w:t>(2) Az adómentesség, adókedvezmény csak azt a vállalkozót illetheti meg, akinek/amelynek a 39. § (1) bekezdés, illetőleg a 39/A. § vagy 39/B. § alapján számított (vállalkozási szintű) adóalapja nem haladja meg a 2,5 millió Ft-ot. Az önkormányzat az adómentességre, adókedvezményre való jogosultság szempontjából 2,5 millió Ft-nál alacsonyabb adóalapösszeget is meghatározhat.</w:t>
      </w:r>
    </w:p>
    <w:p w:rsidR="00142E95" w:rsidRPr="001B255B" w:rsidRDefault="00142E95" w:rsidP="00142E95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55B">
        <w:rPr>
          <w:rFonts w:ascii="Times New Roman" w:hAnsi="Times New Roman" w:cs="Times New Roman"/>
          <w:i/>
          <w:sz w:val="24"/>
          <w:szCs w:val="24"/>
        </w:rPr>
        <w:t>(3) Az adómentesség, adókedvezmény terjedelmének, mértékének valamennyi - a (2) bekezdésben foglaltaknak megfelelő - vállalkozó számára azonosnak kell lennie.</w:t>
      </w:r>
    </w:p>
    <w:p w:rsidR="00142E95" w:rsidRPr="001B255B" w:rsidRDefault="00142E95" w:rsidP="00142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2E95" w:rsidRDefault="00142E95" w:rsidP="00142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95" w:rsidRDefault="00142E95" w:rsidP="0014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 alapján szükséges adórendeletünk felülvizsgálata.</w:t>
      </w:r>
    </w:p>
    <w:p w:rsidR="00142E95" w:rsidRDefault="00142E95" w:rsidP="0014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 az előterjesztés megvitatására és elfogadására.</w:t>
      </w:r>
    </w:p>
    <w:p w:rsidR="00142E95" w:rsidRDefault="00142E95" w:rsidP="00142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95" w:rsidRPr="00381A29" w:rsidRDefault="00142E95" w:rsidP="00142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Balatonakarattya, 2015. </w:t>
      </w:r>
      <w:r w:rsidR="00150B1A">
        <w:rPr>
          <w:rFonts w:ascii="Times New Roman" w:hAnsi="Times New Roman" w:cs="Times New Roman"/>
          <w:sz w:val="24"/>
          <w:szCs w:val="24"/>
        </w:rPr>
        <w:t>október 30.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3EC2">
        <w:rPr>
          <w:rFonts w:ascii="Times New Roman" w:hAnsi="Times New Roman" w:cs="Times New Roman"/>
          <w:sz w:val="24"/>
          <w:szCs w:val="24"/>
        </w:rPr>
        <w:t>polgármester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B47BAE" w:rsidRDefault="009E7514" w:rsidP="009E7514">
      <w:pPr>
        <w:pStyle w:val="NormlWeb"/>
        <w:jc w:val="both"/>
        <w:rPr>
          <w:b/>
        </w:rPr>
      </w:pPr>
    </w:p>
    <w:sectPr w:rsidR="009E7514" w:rsidRPr="00B47BAE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EB0" w:rsidRDefault="00B84EB0" w:rsidP="00B47BAE">
      <w:pPr>
        <w:spacing w:after="0" w:line="240" w:lineRule="auto"/>
      </w:pPr>
      <w:r>
        <w:separator/>
      </w:r>
    </w:p>
  </w:endnote>
  <w:endnote w:type="continuationSeparator" w:id="0">
    <w:p w:rsidR="00B84EB0" w:rsidRDefault="00B84EB0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EB0" w:rsidRDefault="00B84EB0" w:rsidP="00B47BAE">
      <w:pPr>
        <w:spacing w:after="0" w:line="240" w:lineRule="auto"/>
      </w:pPr>
      <w:r>
        <w:separator/>
      </w:r>
    </w:p>
  </w:footnote>
  <w:footnote w:type="continuationSeparator" w:id="0">
    <w:p w:rsidR="00B84EB0" w:rsidRDefault="00B84EB0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142E95">
          <w:rPr>
            <w:noProof/>
          </w:rPr>
          <w:t>2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A4427"/>
    <w:rsid w:val="000E6FF5"/>
    <w:rsid w:val="00111FC5"/>
    <w:rsid w:val="00142E95"/>
    <w:rsid w:val="00150B1A"/>
    <w:rsid w:val="001A27DD"/>
    <w:rsid w:val="0022461E"/>
    <w:rsid w:val="003142F2"/>
    <w:rsid w:val="00356D1D"/>
    <w:rsid w:val="0037457F"/>
    <w:rsid w:val="005164FF"/>
    <w:rsid w:val="00545AB2"/>
    <w:rsid w:val="00575183"/>
    <w:rsid w:val="005B7750"/>
    <w:rsid w:val="00633CE7"/>
    <w:rsid w:val="00665F1E"/>
    <w:rsid w:val="00675A69"/>
    <w:rsid w:val="007805C4"/>
    <w:rsid w:val="00782FFC"/>
    <w:rsid w:val="008819B9"/>
    <w:rsid w:val="00967FB3"/>
    <w:rsid w:val="0099052C"/>
    <w:rsid w:val="009E7514"/>
    <w:rsid w:val="00A01D10"/>
    <w:rsid w:val="00AB0F51"/>
    <w:rsid w:val="00B47BAE"/>
    <w:rsid w:val="00B84EB0"/>
    <w:rsid w:val="00BF0225"/>
    <w:rsid w:val="00CC1EC8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4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2</cp:revision>
  <cp:lastPrinted>2015-11-02T09:16:00Z</cp:lastPrinted>
  <dcterms:created xsi:type="dcterms:W3CDTF">2015-11-02T09:17:00Z</dcterms:created>
  <dcterms:modified xsi:type="dcterms:W3CDTF">2015-11-02T09:17:00Z</dcterms:modified>
</cp:coreProperties>
</file>